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ADA3" w14:textId="1142CB64" w:rsidR="000C73D2" w:rsidRDefault="000C73D2" w:rsidP="000C73D2">
      <w:bookmarkStart w:id="0" w:name="_Hlk96070913"/>
      <w:bookmarkStart w:id="1" w:name="_Hlk96073101"/>
      <w:bookmarkEnd w:id="1"/>
      <w:r>
        <w:rPr>
          <w:rFonts w:ascii="Segoe UI" w:hAnsi="Segoe UI" w:cs="Segoe UI"/>
          <w:color w:val="000000"/>
          <w:sz w:val="21"/>
          <w:szCs w:val="21"/>
          <w:shd w:val="clear" w:color="auto" w:fill="F7F7F7"/>
        </w:rPr>
        <w:t xml:space="preserve">Беседы об искусстве. Гр.2.8.  </w:t>
      </w:r>
      <w:proofErr w:type="spellStart"/>
      <w:r>
        <w:rPr>
          <w:rFonts w:ascii="Segoe UI" w:hAnsi="Segoe UI" w:cs="Segoe UI"/>
          <w:color w:val="000000"/>
          <w:sz w:val="21"/>
          <w:szCs w:val="21"/>
          <w:shd w:val="clear" w:color="auto" w:fill="F7F7F7"/>
        </w:rPr>
        <w:t>пр.Понкратова</w:t>
      </w:r>
      <w:proofErr w:type="spellEnd"/>
      <w:r>
        <w:rPr>
          <w:rFonts w:ascii="Segoe UI" w:hAnsi="Segoe UI" w:cs="Segoe UI"/>
          <w:color w:val="000000"/>
          <w:sz w:val="21"/>
          <w:szCs w:val="21"/>
          <w:shd w:val="clear" w:color="auto" w:fill="F7F7F7"/>
        </w:rPr>
        <w:t xml:space="preserve"> Н.А.</w:t>
      </w:r>
      <w:bookmarkEnd w:id="0"/>
    </w:p>
    <w:p w14:paraId="32294E76" w14:textId="7CE30C95" w:rsidR="000C73D2" w:rsidRDefault="000C73D2" w:rsidP="000C73D2">
      <w:r>
        <w:t>Тема: Музеи.</w:t>
      </w:r>
    </w:p>
    <w:p w14:paraId="75B3D410" w14:textId="77777777" w:rsidR="000C73D2" w:rsidRDefault="000C73D2" w:rsidP="000C73D2">
      <w:r>
        <w:t>Знакомство с термином «музей». История. Виды музеев (исторический, краеведческий,</w:t>
      </w:r>
    </w:p>
    <w:p w14:paraId="0EDB69CB" w14:textId="77777777" w:rsidR="000C73D2" w:rsidRDefault="000C73D2" w:rsidP="000C73D2">
      <w:r>
        <w:t>музеи искусства, литературный, зоологический и др.). Музеи-ансамбли (музей-усадьба,</w:t>
      </w:r>
    </w:p>
    <w:p w14:paraId="246B6CCD" w14:textId="40564343" w:rsidR="009A7125" w:rsidRDefault="000C73D2" w:rsidP="009A7125">
      <w:r>
        <w:t>музеи-квартиры, музеи-храмы).</w:t>
      </w:r>
      <w:r w:rsidR="009A7125" w:rsidRPr="009A7125">
        <w:t xml:space="preserve"> </w:t>
      </w:r>
      <w:r w:rsidR="009A7125">
        <w:t>Частные музеи. Коллекционные музеи игрушки, фарфора, кружева.</w:t>
      </w:r>
    </w:p>
    <w:p w14:paraId="4839CCBD" w14:textId="77777777" w:rsidR="009A7125" w:rsidRDefault="009A7125" w:rsidP="009A7125">
      <w:r>
        <w:t>Нетрадиционные музеи (музей шоколада, музей елочной игрушки, музей ледяных</w:t>
      </w:r>
    </w:p>
    <w:p w14:paraId="6C704773" w14:textId="77777777" w:rsidR="009A7125" w:rsidRDefault="009A7125" w:rsidP="009A7125">
      <w:r>
        <w:t>скульптур, музей янтаря, музей воды, и др.).</w:t>
      </w:r>
    </w:p>
    <w:p w14:paraId="2A71E9FC" w14:textId="77777777" w:rsidR="009A7125" w:rsidRDefault="009A7125" w:rsidP="009A7125">
      <w:r>
        <w:t>Самостоятельная работа: сочинение о посещении нетрадиционного музея, или сочинение</w:t>
      </w:r>
    </w:p>
    <w:p w14:paraId="21954EC0" w14:textId="219850BC" w:rsidR="00D32CF4" w:rsidRDefault="009A7125" w:rsidP="000C73D2">
      <w:r>
        <w:t>«Каким я вижу свой музей».</w:t>
      </w:r>
      <w:r>
        <w:t xml:space="preserve"> </w:t>
      </w:r>
      <w:r w:rsidR="000C73D2">
        <w:t>посещение музея.</w:t>
      </w:r>
      <w:r w:rsidRPr="009A7125">
        <w:rPr>
          <w:noProof/>
        </w:rPr>
        <w:t xml:space="preserve"> </w:t>
      </w:r>
      <w:r>
        <w:rPr>
          <w:noProof/>
        </w:rPr>
        <w:drawing>
          <wp:inline distT="0" distB="0" distL="0" distR="0" wp14:anchorId="347D5F49" wp14:editId="60005EF5">
            <wp:extent cx="5409055" cy="2977116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2"/>
                    <a:stretch/>
                  </pic:blipFill>
                  <pic:spPr bwMode="auto">
                    <a:xfrm>
                      <a:off x="0" y="0"/>
                      <a:ext cx="5425927" cy="298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48C5B" w14:textId="5618C849" w:rsidR="00D32CF4" w:rsidRDefault="00D32CF4" w:rsidP="000C73D2">
      <w:pPr>
        <w:rPr>
          <w:rFonts w:ascii="Arial" w:hAnsi="Arial" w:cs="Arial"/>
          <w:color w:val="333333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Музе́й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 (от греч.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μουσεῖον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— Дом Муз) — учреждение, занимающееся сбором, изучением, хранением и экспонированием предметов — памятников естественной истории, материальной и духовной культуры, а также просветительской и популяризаторской деятельностью. Сначала это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понятие</w:t>
      </w:r>
      <w:r>
        <w:rPr>
          <w:rFonts w:ascii="Arial" w:hAnsi="Arial" w:cs="Arial"/>
          <w:color w:val="333333"/>
          <w:shd w:val="clear" w:color="auto" w:fill="FFFFFF"/>
        </w:rPr>
        <w:t> обозначало коллекцию предметов (экспонатов) по искусству и науке, затем, с XVIII века, оно включает в себя также здание, где располагаются экспонаты.</w:t>
      </w:r>
      <w:r w:rsidR="009A7125" w:rsidRPr="009A7125">
        <w:rPr>
          <w:noProof/>
        </w:rPr>
        <w:t xml:space="preserve"> </w:t>
      </w:r>
      <w:r w:rsidR="00280D4F">
        <w:rPr>
          <w:noProof/>
        </w:rPr>
        <w:drawing>
          <wp:inline distT="0" distB="0" distL="0" distR="0" wp14:anchorId="7DA3F217" wp14:editId="540BCC25">
            <wp:extent cx="3974665" cy="2977116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714" cy="298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37C36" w14:textId="4921C549" w:rsidR="00D32CF4" w:rsidRDefault="008B2C12" w:rsidP="000C73D2">
      <w:r>
        <w:rPr>
          <w:noProof/>
        </w:rPr>
        <w:lastRenderedPageBreak/>
        <w:drawing>
          <wp:inline distT="0" distB="0" distL="0" distR="0" wp14:anchorId="50B56274" wp14:editId="37858BFD">
            <wp:extent cx="6421120" cy="481584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493" cy="4817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B2C12">
        <w:rPr>
          <w:noProof/>
        </w:rPr>
        <w:t xml:space="preserve"> </w:t>
      </w:r>
      <w:r>
        <w:rPr>
          <w:noProof/>
        </w:rPr>
        <w:drawing>
          <wp:inline distT="0" distB="0" distL="0" distR="0" wp14:anchorId="7922DD72" wp14:editId="16BB9334">
            <wp:extent cx="6277172" cy="4715289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06" cy="471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C12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1E09C2F" wp14:editId="3930312C">
            <wp:extent cx="6645910" cy="4980865"/>
            <wp:effectExtent l="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7057CC" wp14:editId="569DA4F9">
            <wp:extent cx="5286359" cy="397101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137" cy="397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0D4F" w:rsidRPr="00280D4F">
        <w:rPr>
          <w:noProof/>
        </w:rPr>
        <w:t xml:space="preserve"> </w:t>
      </w:r>
      <w:r w:rsidR="00280D4F">
        <w:rPr>
          <w:noProof/>
        </w:rPr>
        <w:lastRenderedPageBreak/>
        <w:drawing>
          <wp:inline distT="0" distB="0" distL="0" distR="0" wp14:anchorId="3FDCF314" wp14:editId="184BD647">
            <wp:extent cx="5710428" cy="4289563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160" cy="42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6192A" w14:textId="29301E13" w:rsidR="000C73D2" w:rsidRDefault="000C73D2" w:rsidP="000C73D2"/>
    <w:p w14:paraId="5A8687DF" w14:textId="35A11EAD" w:rsidR="00280D4F" w:rsidRDefault="008B2C12" w:rsidP="00280D4F">
      <w:pPr>
        <w:pStyle w:val="3"/>
        <w:spacing w:before="0" w:after="240"/>
        <w:rPr>
          <w:rFonts w:ascii="Open Sans" w:eastAsia="Times New Roman" w:hAnsi="Open Sans" w:cs="Open Sans"/>
          <w:b/>
          <w:bCs/>
          <w:color w:val="181818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 wp14:anchorId="50140F2E" wp14:editId="1EB1C0D2">
            <wp:extent cx="5967034" cy="4475274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561" cy="4480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0D4F" w:rsidRPr="00280D4F">
        <w:rPr>
          <w:rFonts w:ascii="Open Sans" w:eastAsia="Times New Roman" w:hAnsi="Open Sans" w:cs="Open Sans"/>
          <w:b/>
          <w:bCs/>
          <w:color w:val="181818"/>
          <w:sz w:val="27"/>
          <w:szCs w:val="27"/>
          <w:lang w:eastAsia="ru-RU"/>
        </w:rPr>
        <w:t xml:space="preserve"> </w:t>
      </w:r>
    </w:p>
    <w:p w14:paraId="01229EE7" w14:textId="2836C568" w:rsidR="00280D4F" w:rsidRDefault="00280D4F" w:rsidP="00280D4F">
      <w:pPr>
        <w:rPr>
          <w:lang w:eastAsia="ru-RU"/>
        </w:rPr>
      </w:pPr>
    </w:p>
    <w:p w14:paraId="583FF72E" w14:textId="5A93DEE1" w:rsidR="00280D4F" w:rsidRDefault="00280D4F" w:rsidP="00280D4F">
      <w:pPr>
        <w:rPr>
          <w:lang w:eastAsia="ru-RU"/>
        </w:rPr>
      </w:pPr>
      <w:r>
        <w:rPr>
          <w:lang w:eastAsia="ru-RU"/>
        </w:rPr>
        <w:lastRenderedPageBreak/>
        <w:t xml:space="preserve">Предлагаю Вам просмотреть </w:t>
      </w:r>
      <w:proofErr w:type="gramStart"/>
      <w:r>
        <w:rPr>
          <w:lang w:eastAsia="ru-RU"/>
        </w:rPr>
        <w:t>интересную  презентацию</w:t>
      </w:r>
      <w:proofErr w:type="gramEnd"/>
      <w:r>
        <w:rPr>
          <w:lang w:eastAsia="ru-RU"/>
        </w:rPr>
        <w:t xml:space="preserve"> по ссылке</w:t>
      </w:r>
    </w:p>
    <w:p w14:paraId="75DA4822" w14:textId="0A425DFF" w:rsidR="00EE3520" w:rsidRDefault="009A7125" w:rsidP="00280D4F">
      <w:pPr>
        <w:rPr>
          <w:lang w:eastAsia="ru-RU"/>
        </w:rPr>
      </w:pPr>
      <w:hyperlink r:id="rId12" w:history="1">
        <w:r w:rsidR="00EE3520" w:rsidRPr="00B60F2E">
          <w:rPr>
            <w:rStyle w:val="a3"/>
            <w:lang w:eastAsia="ru-RU"/>
          </w:rPr>
          <w:t>https://infourok.ru/</w:t>
        </w:r>
      </w:hyperlink>
    </w:p>
    <w:p w14:paraId="0E74D125" w14:textId="1F6065A8" w:rsidR="00EE3520" w:rsidRPr="00280D4F" w:rsidRDefault="00EE3520" w:rsidP="00280D4F">
      <w:pPr>
        <w:rPr>
          <w:lang w:eastAsia="ru-RU"/>
        </w:rPr>
      </w:pPr>
      <w:r w:rsidRPr="00EE3520">
        <w:rPr>
          <w:lang w:eastAsia="ru-RU"/>
        </w:rPr>
        <w:t>Презентация к внеурочной деятельности по теме "Магнитогорский историко-краеведческий музей"</w:t>
      </w:r>
    </w:p>
    <w:p w14:paraId="68D94992" w14:textId="76176880" w:rsidR="00280D4F" w:rsidRPr="00280D4F" w:rsidRDefault="00280D4F" w:rsidP="00280D4F">
      <w:pPr>
        <w:pStyle w:val="3"/>
        <w:spacing w:before="0" w:after="240"/>
        <w:rPr>
          <w:rFonts w:ascii="Open Sans" w:eastAsia="Times New Roman" w:hAnsi="Open Sans" w:cs="Open Sans"/>
          <w:b/>
          <w:bCs/>
          <w:color w:val="181818"/>
          <w:sz w:val="27"/>
          <w:szCs w:val="27"/>
          <w:lang w:eastAsia="ru-RU"/>
        </w:rPr>
      </w:pPr>
      <w:r w:rsidRPr="00280D4F">
        <w:rPr>
          <w:rFonts w:ascii="Open Sans" w:eastAsia="Times New Roman" w:hAnsi="Open Sans" w:cs="Open Sans"/>
          <w:b/>
          <w:bCs/>
          <w:color w:val="181818"/>
          <w:sz w:val="27"/>
          <w:szCs w:val="27"/>
          <w:lang w:eastAsia="ru-RU"/>
        </w:rPr>
        <w:t>Краткое описание документа:</w:t>
      </w:r>
    </w:p>
    <w:p w14:paraId="72E8500F" w14:textId="77777777" w:rsidR="00280D4F" w:rsidRPr="00280D4F" w:rsidRDefault="00280D4F" w:rsidP="00280D4F">
      <w:pPr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280D4F"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>Презентация содержит информацию о создании историко-краеведческого музея в городе Магнитогорске. Рассказывает о залах с экспозициями музея. Часть экспонатов рассказывает об истории крепости-станицы Магнитной и развитии города с его основания и до наших дней. За прошедшие годы сотрудники музея собрали большие коллекции по истории края, города и металлургического комбината.</w:t>
      </w:r>
    </w:p>
    <w:p w14:paraId="35FE931F" w14:textId="5554507A" w:rsidR="000C73D2" w:rsidRDefault="000C73D2" w:rsidP="000C73D2"/>
    <w:sectPr w:rsidR="000C73D2" w:rsidSect="00D32C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09"/>
    <w:rsid w:val="000C73D2"/>
    <w:rsid w:val="00280D4F"/>
    <w:rsid w:val="004B0409"/>
    <w:rsid w:val="008B2C12"/>
    <w:rsid w:val="009A7125"/>
    <w:rsid w:val="00D32CF4"/>
    <w:rsid w:val="00EE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EDF49"/>
  <w15:chartTrackingRefBased/>
  <w15:docId w15:val="{6C65F086-381C-4F7A-A812-E9F3C470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3D2"/>
  </w:style>
  <w:style w:type="paragraph" w:styleId="1">
    <w:name w:val="heading 1"/>
    <w:basedOn w:val="a"/>
    <w:next w:val="a"/>
    <w:link w:val="10"/>
    <w:uiPriority w:val="9"/>
    <w:qFormat/>
    <w:rsid w:val="00280D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D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0D4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80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EE352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E3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мишагина</dc:creator>
  <cp:keywords/>
  <dc:description/>
  <cp:lastModifiedBy>настя мишагина</cp:lastModifiedBy>
  <cp:revision>4</cp:revision>
  <dcterms:created xsi:type="dcterms:W3CDTF">2022-02-18T04:56:00Z</dcterms:created>
  <dcterms:modified xsi:type="dcterms:W3CDTF">2022-02-18T05:38:00Z</dcterms:modified>
</cp:coreProperties>
</file>