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vnd.openxmlformats-officedocument.wordprocessingml.document.main+xml"/>
  <Default Extension="bin" ContentType="application/vnd.openxmlformats-officedocument.oleObject"/>
  <Override PartName="/word/numbering.xml" ContentType="application/vnd.openxmlformats-officedocument.wordprocessingml.numbering+xml"/>
  <Default Extension="wmf" ContentType="image/x-wmf"/>
  <Override PartName="/word/styles.xml" ContentType="application/vnd.openxmlformats-officedocument.wordprocessingml.styles+xml"/>
</Types>
</file>

<file path=_rels/.rels><?xml version="1.0" encoding="UTF-8"?><Relationships xmlns="http://schemas.openxmlformats.org/package/2006/relationships"><Relationship Target="word/document.xml" Id="pkgRId0" Type="http://schemas.openxmlformats.org/officeDocument/2006/relationships/officeDocument" /></Relationships>
</file>

<file path=word/document.xml><?xml version="1.0" encoding="utf-8"?>
<w:document xmlns:w="http://schemas.openxmlformats.org/wordprocessingml/2006/main">
  <w:body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b/>
          <w:color w:val="auto"/>
          <w:spacing w:val="0"/>
          <w:position w:val="0"/>
          <w:sz w:val="28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28"/>
          <w:shd w:fill="auto" w:val="clear"/>
        </w:rPr>
        <w:t xml:space="preserve">Композиция гр 4/5. (Преп. Дятлова Е.А.) 14.02.2022г.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Тема: Легенды об Урале.  Урок 2.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Иллюстрация к произведениям магнитогорской поэтессы 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Н.Кондратковской.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Задачи: Продолжаем: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1. </w:t>
      </w: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Знакомство с мифами и легендами об Урале. 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2. </w:t>
      </w: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Изучение быта, одежды, занятий народов Урала.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3. </w:t>
      </w: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Подбор цветовой гаммы для выражения замысла.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Задание: Композиционные поиски. Построение сюжетной композиции.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Материалы: Чёрная тушь, чёрная гелиевая ручка. Гуашь ,кисточка, простой карандаш,  бумага формата А3. 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Цель:  Создание аллегорической композиции, знакомство с приемами и техникой работы гуашью, формирование умения создавать объем персонажа с помощью живописных средств.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Примеры работ на заданную тему:</w:t>
      </w:r>
    </w:p>
    <w:p>
      <w:pPr>
        <w:spacing w:before="0" w:after="20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</w:pPr>
      <w:r>
        <w:object w:dxaOrig="2996" w:dyaOrig="3887">
          <v:rect xmlns:o="urn:schemas-microsoft-com:office:office" xmlns:v="urn:schemas-microsoft-com:vml" id="rectole0000000000" style="width:149.800000pt;height:194.350000pt" o:preferrelative="t" o:ole="">
            <o:lock v:ext="edit"/>
            <v:imagedata xmlns:r="http://schemas.openxmlformats.org/officeDocument/2006/relationships" r:id="docRId1" o:title=""/>
          </v:rect>
          <o:OLEObject xmlns:r="http://schemas.openxmlformats.org/officeDocument/2006/relationships" xmlns:o="urn:schemas-microsoft-com:office:office" Type="Embed" ProgID="StaticDib" DrawAspect="Content" ObjectID="0000000000" ShapeID="rectole0000000000" r:id="docRId0"/>
        </w:object>
      </w:r>
    </w:p>
    <w:p>
      <w:pPr>
        <w:spacing w:before="0" w:after="20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КнигиН.  Кондратковской:</w:t>
      </w:r>
    </w:p>
    <w:p>
      <w:pPr>
        <w:spacing w:before="0" w:after="20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</w:pPr>
      <w:r>
        <w:object w:dxaOrig="8747" w:dyaOrig="6175">
          <v:rect xmlns:o="urn:schemas-microsoft-com:office:office" xmlns:v="urn:schemas-microsoft-com:vml" id="rectole0000000001" style="width:437.350000pt;height:308.750000pt" o:preferrelative="t" o:ole="">
            <o:lock v:ext="edit"/>
            <v:imagedata xmlns:r="http://schemas.openxmlformats.org/officeDocument/2006/relationships" r:id="docRId3" o:title=""/>
          </v:rect>
          <o:OLEObject xmlns:r="http://schemas.openxmlformats.org/officeDocument/2006/relationships" xmlns:o="urn:schemas-microsoft-com:office:office" Type="Embed" ProgID="StaticDib" DrawAspect="Content" ObjectID="0000000001" ShapeID="rectole0000000001" r:id="docRId2"/>
        </w:object>
      </w:r>
    </w:p>
    <w:p>
      <w:pPr>
        <w:spacing w:before="0" w:after="20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Читаем произведения Н.Кондратковской. Выполняем эскизы, поиски к прочитанным произведениям.</w:t>
      </w:r>
    </w:p>
    <w:p>
      <w:pPr>
        <w:spacing w:before="0" w:after="20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</w:pP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</w:pPr>
    </w:p>
    <w:p>
      <w:pPr>
        <w:spacing w:before="0" w:after="20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</w:pP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</w:pP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</w:pPr>
    </w:p>
    <w:p>
      <w:pPr>
        <w:spacing w:before="0" w:after="20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</w:pPr>
    </w:p>
    <w:p>
      <w:pPr>
        <w:spacing w:before="0" w:after="20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</w:pPr>
    </w:p>
    <w:p>
      <w:pPr>
        <w:spacing w:before="0" w:after="20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</w:pPr>
    </w:p>
    <w:p>
      <w:pPr>
        <w:spacing w:before="0" w:after="20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</w:pPr>
    </w:p>
    <w:p>
      <w:pPr>
        <w:spacing w:before="0" w:after="20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</w:pPr>
    </w:p>
    <w:p>
      <w:pPr>
        <w:spacing w:before="0" w:after="20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</w:pPr>
    </w:p>
    <w:p>
      <w:pPr>
        <w:spacing w:before="0" w:after="20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</w:pPr>
    </w:p>
    <w:p>
      <w:pPr>
        <w:spacing w:before="0" w:after="20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</w:pPr>
    </w:p>
    <w:p>
      <w:pPr>
        <w:spacing w:before="0" w:after="20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</w:pPr>
    </w:p>
    <w:p>
      <w:pPr>
        <w:spacing w:before="0" w:after="20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</w:pPr>
    </w:p>
    <w:p>
      <w:pPr>
        <w:spacing w:before="0" w:after="20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</w:pPr>
    </w:p>
    <w:p>
      <w:pPr>
        <w:spacing w:before="0" w:after="20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</w:pPr>
    </w:p>
    <w:p>
      <w:pPr>
        <w:spacing w:before="0" w:after="20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</w:pPr>
    </w:p>
    <w:p>
      <w:pPr>
        <w:spacing w:before="0" w:after="20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</w:pPr>
    </w:p>
    <w:p>
      <w:pPr>
        <w:spacing w:before="0" w:after="20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</w:pP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</w:pPr>
    </w:p>
    <w:p>
      <w:pPr>
        <w:spacing w:before="0" w:after="0" w:line="240"/>
        <w:ind w:right="0" w:left="0" w:firstLine="0"/>
        <w:jc w:val="center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center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center"/>
        <w:rPr>
          <w:rFonts w:ascii="Arial" w:hAnsi="Arial" w:cs="Arial" w:eastAsia="Arial"/>
          <w:color w:val="000000"/>
          <w:spacing w:val="0"/>
          <w:position w:val="0"/>
          <w:sz w:val="23"/>
          <w:shd w:fill="FFFFFF" w:val="clear"/>
        </w:rPr>
      </w:pPr>
    </w:p>
    <w:p>
      <w:pPr>
        <w:spacing w:before="0" w:after="0" w:line="240"/>
        <w:ind w:right="0" w:left="0" w:firstLine="0"/>
        <w:jc w:val="center"/>
        <w:rPr>
          <w:rFonts w:ascii="Arial" w:hAnsi="Arial" w:cs="Arial" w:eastAsia="Arial"/>
          <w:color w:val="000000"/>
          <w:spacing w:val="0"/>
          <w:position w:val="0"/>
          <w:sz w:val="23"/>
          <w:shd w:fill="FFFFFF" w:val="clear"/>
        </w:rPr>
      </w:pPr>
    </w:p>
    <w:p>
      <w:pPr>
        <w:spacing w:before="0" w:after="0" w:line="240"/>
        <w:ind w:right="0" w:left="0" w:firstLine="0"/>
        <w:jc w:val="center"/>
        <w:rPr>
          <w:rFonts w:ascii="Arial" w:hAnsi="Arial" w:cs="Arial" w:eastAsia="Arial"/>
          <w:color w:val="000000"/>
          <w:spacing w:val="0"/>
          <w:position w:val="0"/>
          <w:sz w:val="23"/>
          <w:shd w:fill="FFFFFF" w:val="clear"/>
        </w:rPr>
      </w:pPr>
    </w:p>
    <w:p>
      <w:pPr>
        <w:spacing w:before="0" w:after="0" w:line="240"/>
        <w:ind w:right="0" w:left="0" w:firstLine="0"/>
        <w:jc w:val="center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center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center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center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center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center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center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center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center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</w:body>
</w:document>
</file>

<file path=word/numbering.xml><?xml version="1.0" encoding="utf-8"?>
<w:numbering xmlns:w="http://schemas.openxmlformats.org/wordprocessingml/2006/main"/>
</file>

<file path=word/styles.xml><?xml version="1.0" encoding="utf-8"?>
<w:styles xmlns:w="http://schemas.openxmlformats.org/wordprocessingml/2006/main"/>
</file>

<file path=word/_rels/document.xml.rels><?xml version="1.0" encoding="UTF-8"?><Relationships xmlns="http://schemas.openxmlformats.org/package/2006/relationships"><Relationship Target="media/image0.wmf" Id="docRId1" Type="http://schemas.openxmlformats.org/officeDocument/2006/relationships/image" /><Relationship Target="media/image1.wmf" Id="docRId3" Type="http://schemas.openxmlformats.org/officeDocument/2006/relationships/image" /><Relationship Target="styles.xml" Id="docRId5" Type="http://schemas.openxmlformats.org/officeDocument/2006/relationships/styles" /><Relationship Target="embeddings/oleObject0.bin" Id="docRId0" Type="http://schemas.openxmlformats.org/officeDocument/2006/relationships/oleObject" /><Relationship Target="embeddings/oleObject1.bin" Id="docRId2" Type="http://schemas.openxmlformats.org/officeDocument/2006/relationships/oleObject" /><Relationship Target="numbering.xml" Id="docRId4" Type="http://schemas.openxmlformats.org/officeDocument/2006/relationships/numbering" /></Relationships>
</file>