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Композиция гр 6/8. (Преп. Дятлова Е.А.) 7.02.2022г.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Тема:  Композиционная организация портрета.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Цель: Изучение портретного жанра, схемы построения костюмированного портрета и его видов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–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аллегорического, мифологического, исторического, семейного, жанрового.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Задание: Передача изобразительными средствами визуальных характеристик литературного персонажа, эпохи, среды, в которой он жил, через костюм, предметы быта, интерьера. Выявление характера. Психология образа. Выразительность. Сходство.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Соотношение человеческой фигуры и пространств.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Предлагаемое аудиторное задание: живописная композиция - портрет литературного героя из русской классики.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Материалы:  Гуашь ,кисточка, простой карандаш,  бумага формата А3.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Примеры работ на заданную тему: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object w:dxaOrig="9360" w:dyaOrig="7020">
          <v:rect xmlns:o="urn:schemas-microsoft-com:office:office" xmlns:v="urn:schemas-microsoft-com:vml" id="rectole0000000000" style="width:468.000000pt;height:351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Dib" DrawAspect="Content" ObjectID="0000000000" ShapeID="rectole0000000000" r:id="docRId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Гарри Поттер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object w:dxaOrig="9000" w:dyaOrig="6405">
          <v:rect xmlns:o="urn:schemas-microsoft-com:office:office" xmlns:v="urn:schemas-microsoft-com:vml" id="rectole0000000001" style="width:450.000000pt;height:320.2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Dib" DrawAspect="Content" ObjectID="0000000001" ShapeID="rectole0000000001" r:id="docRId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Сказка "Золотой петушок"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object w:dxaOrig="3360" w:dyaOrig="3374">
          <v:rect xmlns:o="urn:schemas-microsoft-com:office:office" xmlns:v="urn:schemas-microsoft-com:vml" id="rectole0000000002" style="width:168.000000pt;height:168.7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Dib" DrawAspect="Content" ObjectID="0000000002" ShapeID="rectole0000000002" r:id="docRId4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"Асоль. Алые паруса"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object w:dxaOrig="9360" w:dyaOrig="13559">
          <v:rect xmlns:o="urn:schemas-microsoft-com:office:office" xmlns:v="urn:schemas-microsoft-com:vml" id="rectole0000000003" style="width:468.000000pt;height:677.9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Dib" DrawAspect="Content" ObjectID="0000000003" ShapeID="rectole0000000003" r:id="docRId6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Малифиссента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3.bin" Id="docRId6" Type="http://schemas.openxmlformats.org/officeDocument/2006/relationships/oleObject" /><Relationship Target="numbering.xml" Id="docRId8" Type="http://schemas.openxmlformats.org/officeDocument/2006/relationships/numbering" /><Relationship Target="media/image0.wmf" Id="docRId1" Type="http://schemas.openxmlformats.org/officeDocument/2006/relationships/image" /><Relationship Target="media/image2.wmf" Id="docRId5" Type="http://schemas.openxmlformats.org/officeDocument/2006/relationships/image" /><Relationship Target="styles.xml" Id="docRId9" Type="http://schemas.openxmlformats.org/officeDocument/2006/relationships/styles" /></Relationships>
</file>